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97"/>
        <w:gridCol w:w="6993"/>
      </w:tblGrid>
      <w:tr w:rsidR="00A90D22" w14:paraId="773ACC34" w14:textId="77777777" w:rsidTr="0002520A">
        <w:trPr>
          <w:trHeight w:val="1080"/>
          <w:jc w:val="center"/>
        </w:trPr>
        <w:tc>
          <w:tcPr>
            <w:tcW w:w="3397" w:type="dxa"/>
            <w:tcMar>
              <w:top w:w="80" w:type="dxa"/>
              <w:left w:w="80" w:type="dxa"/>
              <w:bottom w:w="80" w:type="dxa"/>
              <w:right w:w="80" w:type="dxa"/>
            </w:tcMar>
            <w:vAlign w:val="center"/>
          </w:tcPr>
          <w:p w14:paraId="5654C6B7" w14:textId="0607CB48" w:rsidR="00A90D22" w:rsidRDefault="00232AED" w:rsidP="00232AED">
            <w:pPr>
              <w:pStyle w:val="Standard"/>
              <w:ind w:right="-260"/>
              <w:jc w:val="both"/>
            </w:pPr>
            <w:r>
              <w:t>6</w:t>
            </w:r>
            <w:r w:rsidR="0002520A">
              <w:rPr>
                <w:noProof/>
              </w:rPr>
              <w:drawing>
                <wp:inline distT="0" distB="0" distL="0" distR="0" wp14:anchorId="062FF324" wp14:editId="788F6B51">
                  <wp:extent cx="2003960" cy="6019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03960" cy="601980"/>
                          </a:xfrm>
                          <a:prstGeom prst="rect">
                            <a:avLst/>
                          </a:prstGeom>
                          <a:noFill/>
                          <a:ln>
                            <a:noFill/>
                          </a:ln>
                        </pic:spPr>
                      </pic:pic>
                    </a:graphicData>
                  </a:graphic>
                </wp:inline>
              </w:drawing>
            </w:r>
          </w:p>
        </w:tc>
        <w:tc>
          <w:tcPr>
            <w:tcW w:w="6993" w:type="dxa"/>
            <w:tcMar>
              <w:top w:w="80" w:type="dxa"/>
              <w:left w:w="80" w:type="dxa"/>
              <w:bottom w:w="80" w:type="dxa"/>
              <w:right w:w="80" w:type="dxa"/>
            </w:tcMar>
            <w:vAlign w:val="center"/>
          </w:tcPr>
          <w:p w14:paraId="0D584B2E" w14:textId="123E23E5" w:rsidR="002C1A16" w:rsidRDefault="00F72B4C" w:rsidP="00522C9B">
            <w:pPr>
              <w:pStyle w:val="Title"/>
              <w:rPr>
                <w:sz w:val="28"/>
                <w:szCs w:val="28"/>
              </w:rPr>
            </w:pPr>
            <w:r>
              <w:rPr>
                <w:sz w:val="28"/>
                <w:szCs w:val="28"/>
              </w:rPr>
              <w:t>20</w:t>
            </w:r>
            <w:r w:rsidR="004C2121">
              <w:rPr>
                <w:sz w:val="28"/>
                <w:szCs w:val="28"/>
              </w:rPr>
              <w:t>2</w:t>
            </w:r>
            <w:r w:rsidR="00232AED">
              <w:rPr>
                <w:sz w:val="28"/>
                <w:szCs w:val="28"/>
              </w:rPr>
              <w:t>6</w:t>
            </w:r>
            <w:r w:rsidR="008F5A18">
              <w:rPr>
                <w:sz w:val="28"/>
                <w:szCs w:val="28"/>
              </w:rPr>
              <w:t xml:space="preserve"> </w:t>
            </w:r>
            <w:r>
              <w:rPr>
                <w:sz w:val="28"/>
                <w:szCs w:val="28"/>
              </w:rPr>
              <w:t xml:space="preserve">LOCAL14 CONSIGNMENT AGREEMENT:  </w:t>
            </w:r>
          </w:p>
          <w:p w14:paraId="0F48CF06" w14:textId="77777777" w:rsidR="00A90D22" w:rsidRDefault="00F72B4C" w:rsidP="00522C9B">
            <w:pPr>
              <w:pStyle w:val="Title"/>
            </w:pPr>
            <w:r>
              <w:rPr>
                <w:sz w:val="28"/>
                <w:szCs w:val="28"/>
              </w:rPr>
              <w:t>Guest</w:t>
            </w:r>
            <w:r w:rsidR="002C1A16">
              <w:rPr>
                <w:sz w:val="28"/>
                <w:szCs w:val="28"/>
              </w:rPr>
              <w:t xml:space="preserve"> Artist</w:t>
            </w:r>
          </w:p>
        </w:tc>
      </w:tr>
    </w:tbl>
    <w:p w14:paraId="25B8DB7B" w14:textId="77777777" w:rsidR="00A90D22" w:rsidRDefault="00A90D22" w:rsidP="00EB184F">
      <w:pPr>
        <w:pStyle w:val="Title"/>
        <w:rPr>
          <w:sz w:val="20"/>
          <w:szCs w:val="20"/>
        </w:rPr>
      </w:pPr>
    </w:p>
    <w:p w14:paraId="3FC8C970" w14:textId="77777777" w:rsidR="00A90D22" w:rsidRDefault="00A90D22" w:rsidP="00EB184F">
      <w:pPr>
        <w:pStyle w:val="Body"/>
        <w:widowControl w:val="0"/>
        <w:spacing w:line="276" w:lineRule="auto"/>
        <w:jc w:val="both"/>
        <w:rPr>
          <w:rFonts w:ascii="Arial" w:eastAsia="Arial" w:hAnsi="Arial" w:cs="Arial"/>
          <w:sz w:val="20"/>
          <w:szCs w:val="20"/>
        </w:rPr>
      </w:pPr>
    </w:p>
    <w:p w14:paraId="14E499AB" w14:textId="1D8D14AE" w:rsidR="00382C32" w:rsidRPr="007050B8" w:rsidRDefault="00F72B4C" w:rsidP="00382C32">
      <w:pPr>
        <w:widowControl w:val="0"/>
        <w:autoSpaceDE w:val="0"/>
        <w:autoSpaceDN w:val="0"/>
        <w:adjustRightInd w:val="0"/>
        <w:spacing w:line="276" w:lineRule="auto"/>
        <w:jc w:val="both"/>
        <w:rPr>
          <w:rFonts w:asciiTheme="minorHAnsi" w:hAnsiTheme="minorHAnsi" w:cs="Arial"/>
          <w:sz w:val="20"/>
          <w:szCs w:val="20"/>
        </w:rPr>
      </w:pPr>
      <w:r w:rsidRPr="007050B8">
        <w:rPr>
          <w:rFonts w:asciiTheme="minorHAnsi" w:hAnsiTheme="minorHAnsi"/>
          <w:sz w:val="20"/>
          <w:szCs w:val="20"/>
        </w:rPr>
        <w:t xml:space="preserve">This consignment agreement sets forth </w:t>
      </w:r>
      <w:r w:rsidR="008F5A18" w:rsidRPr="007050B8">
        <w:rPr>
          <w:rFonts w:asciiTheme="minorHAnsi" w:hAnsiTheme="minorHAnsi"/>
          <w:sz w:val="20"/>
          <w:szCs w:val="20"/>
        </w:rPr>
        <w:t xml:space="preserve">all </w:t>
      </w:r>
      <w:r w:rsidRPr="007050B8">
        <w:rPr>
          <w:rFonts w:asciiTheme="minorHAnsi" w:hAnsiTheme="minorHAnsi"/>
          <w:sz w:val="20"/>
          <w:szCs w:val="20"/>
        </w:rPr>
        <w:t>the rights and obligations between the LAKE OSWEGO CRAFTS AND ARTS LEAGUE (LOCAL14), as consignee, and the undersigned artist ("Artist") as consignor, for the delivery of the Artist's works to LOCAL14 for exhibition and sale at the annual LOCAL14 Art Show on</w:t>
      </w:r>
      <w:r w:rsidR="00BC7A9B" w:rsidRPr="007050B8">
        <w:rPr>
          <w:rFonts w:asciiTheme="minorHAnsi" w:hAnsiTheme="minorHAnsi" w:cs="Arial"/>
          <w:b/>
          <w:sz w:val="20"/>
          <w:szCs w:val="20"/>
        </w:rPr>
        <w:t xml:space="preserve"> October </w:t>
      </w:r>
      <w:r w:rsidR="00232AED">
        <w:rPr>
          <w:rFonts w:asciiTheme="minorHAnsi" w:hAnsiTheme="minorHAnsi" w:cs="Arial"/>
          <w:b/>
          <w:sz w:val="20"/>
          <w:szCs w:val="20"/>
        </w:rPr>
        <w:t>2</w:t>
      </w:r>
      <w:r w:rsidR="008F5A18" w:rsidRPr="007050B8">
        <w:rPr>
          <w:rFonts w:asciiTheme="minorHAnsi" w:hAnsiTheme="minorHAnsi" w:cs="Arial"/>
          <w:b/>
          <w:sz w:val="20"/>
          <w:szCs w:val="20"/>
        </w:rPr>
        <w:t>-</w:t>
      </w:r>
      <w:r w:rsidR="00232AED">
        <w:rPr>
          <w:rFonts w:asciiTheme="minorHAnsi" w:hAnsiTheme="minorHAnsi" w:cs="Arial"/>
          <w:b/>
          <w:sz w:val="20"/>
          <w:szCs w:val="20"/>
        </w:rPr>
        <w:t>4</w:t>
      </w:r>
      <w:r w:rsidR="00382C32" w:rsidRPr="007050B8">
        <w:rPr>
          <w:rFonts w:asciiTheme="minorHAnsi" w:hAnsiTheme="minorHAnsi" w:cs="Arial"/>
          <w:b/>
          <w:sz w:val="20"/>
          <w:szCs w:val="20"/>
        </w:rPr>
        <w:t xml:space="preserve">, </w:t>
      </w:r>
      <w:r w:rsidR="004C2121" w:rsidRPr="007050B8">
        <w:rPr>
          <w:rFonts w:asciiTheme="minorHAnsi" w:hAnsiTheme="minorHAnsi" w:cs="Arial"/>
          <w:b/>
          <w:sz w:val="20"/>
          <w:szCs w:val="20"/>
        </w:rPr>
        <w:t>202</w:t>
      </w:r>
      <w:r w:rsidR="00232AED">
        <w:rPr>
          <w:rFonts w:asciiTheme="minorHAnsi" w:hAnsiTheme="minorHAnsi" w:cs="Arial"/>
          <w:b/>
          <w:sz w:val="20"/>
          <w:szCs w:val="20"/>
        </w:rPr>
        <w:t>6</w:t>
      </w:r>
      <w:r w:rsidR="004C2121" w:rsidRPr="007050B8">
        <w:rPr>
          <w:rFonts w:asciiTheme="minorHAnsi" w:hAnsiTheme="minorHAnsi" w:cs="Arial"/>
          <w:b/>
          <w:sz w:val="20"/>
          <w:szCs w:val="20"/>
        </w:rPr>
        <w:t>,</w:t>
      </w:r>
      <w:r w:rsidR="00382C32" w:rsidRPr="007050B8">
        <w:rPr>
          <w:rFonts w:asciiTheme="minorHAnsi" w:hAnsiTheme="minorHAnsi" w:cs="Arial"/>
          <w:b/>
          <w:sz w:val="20"/>
          <w:szCs w:val="20"/>
        </w:rPr>
        <w:t xml:space="preserve"> </w:t>
      </w:r>
      <w:r w:rsidR="00382C32" w:rsidRPr="007050B8">
        <w:rPr>
          <w:rFonts w:asciiTheme="minorHAnsi" w:hAnsiTheme="minorHAnsi" w:cs="Arial"/>
          <w:bCs/>
          <w:sz w:val="20"/>
          <w:szCs w:val="20"/>
        </w:rPr>
        <w:t>at</w:t>
      </w:r>
      <w:r w:rsidR="00382C32" w:rsidRPr="007050B8">
        <w:rPr>
          <w:rFonts w:asciiTheme="minorHAnsi" w:hAnsiTheme="minorHAnsi" w:cs="Arial"/>
          <w:b/>
          <w:sz w:val="20"/>
          <w:szCs w:val="20"/>
        </w:rPr>
        <w:t xml:space="preserve"> Miller Hall, World Forestry Center, 4033 SW Canyon Rd., Portland, OR 97221.</w:t>
      </w:r>
    </w:p>
    <w:p w14:paraId="20E7EFA4" w14:textId="77777777" w:rsidR="00A90D22" w:rsidRPr="007050B8" w:rsidRDefault="00A90D22" w:rsidP="00EB184F">
      <w:pPr>
        <w:pStyle w:val="Body"/>
        <w:widowControl w:val="0"/>
        <w:spacing w:line="276" w:lineRule="auto"/>
        <w:rPr>
          <w:rFonts w:asciiTheme="minorHAnsi" w:eastAsia="Arial" w:hAnsiTheme="minorHAnsi" w:cs="Arial"/>
          <w:sz w:val="20"/>
          <w:szCs w:val="20"/>
        </w:rPr>
      </w:pPr>
    </w:p>
    <w:p w14:paraId="7CE13B18" w14:textId="0F964233" w:rsidR="00A90D22" w:rsidRPr="007050B8" w:rsidRDefault="00F72B4C" w:rsidP="00EB184F">
      <w:pPr>
        <w:pStyle w:val="Body"/>
        <w:widowControl w:val="0"/>
        <w:tabs>
          <w:tab w:val="left" w:pos="729"/>
          <w:tab w:val="left" w:pos="1458"/>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1.  </w:t>
      </w:r>
      <w:r w:rsidRPr="007050B8">
        <w:rPr>
          <w:rFonts w:asciiTheme="minorHAnsi" w:hAnsiTheme="minorHAnsi"/>
          <w:b/>
          <w:bCs/>
          <w:sz w:val="20"/>
          <w:szCs w:val="20"/>
          <w:u w:val="single"/>
        </w:rPr>
        <w:t>Delivery of Inventory for Sale.</w:t>
      </w:r>
      <w:r w:rsidRPr="007050B8">
        <w:rPr>
          <w:rFonts w:asciiTheme="minorHAnsi" w:hAnsiTheme="minorHAnsi"/>
          <w:sz w:val="20"/>
          <w:szCs w:val="20"/>
        </w:rPr>
        <w:t xml:space="preserve"> The Artist agrees to deliver to LOCAL14 all works of art in a suitable condition ready for exhibition and sale, as listed and described by the Artist in the attached inventory which is incorporated by reference to this Agreement.  Delivery of the works of art listed in the inventory shall be made by or on behalf of the Artist at the designated time according to the “Show Instructions” </w:t>
      </w:r>
      <w:r w:rsidR="008F5A18" w:rsidRPr="007050B8">
        <w:rPr>
          <w:rFonts w:asciiTheme="minorHAnsi" w:hAnsiTheme="minorHAnsi" w:cs="Arial"/>
          <w:sz w:val="20"/>
          <w:szCs w:val="20"/>
        </w:rPr>
        <w:t>October</w:t>
      </w:r>
      <w:r w:rsidR="00BC7A9B" w:rsidRPr="007050B8">
        <w:rPr>
          <w:rFonts w:asciiTheme="minorHAnsi" w:hAnsiTheme="minorHAnsi" w:cs="Arial"/>
          <w:sz w:val="20"/>
          <w:szCs w:val="20"/>
        </w:rPr>
        <w:t xml:space="preserve"> </w:t>
      </w:r>
      <w:r w:rsidR="00232AED">
        <w:rPr>
          <w:rFonts w:asciiTheme="minorHAnsi" w:hAnsiTheme="minorHAnsi" w:cs="Arial"/>
          <w:sz w:val="20"/>
          <w:szCs w:val="20"/>
        </w:rPr>
        <w:t>1st</w:t>
      </w:r>
      <w:r w:rsidR="00382C32" w:rsidRPr="007050B8">
        <w:rPr>
          <w:rFonts w:asciiTheme="minorHAnsi" w:hAnsiTheme="minorHAnsi" w:cs="Arial"/>
          <w:sz w:val="20"/>
          <w:szCs w:val="20"/>
        </w:rPr>
        <w:t>, 20</w:t>
      </w:r>
      <w:r w:rsidR="004C2121" w:rsidRPr="007050B8">
        <w:rPr>
          <w:rFonts w:asciiTheme="minorHAnsi" w:hAnsiTheme="minorHAnsi" w:cs="Arial"/>
          <w:sz w:val="20"/>
          <w:szCs w:val="20"/>
        </w:rPr>
        <w:t>2</w:t>
      </w:r>
      <w:r w:rsidR="00232AED">
        <w:rPr>
          <w:rFonts w:asciiTheme="minorHAnsi" w:hAnsiTheme="minorHAnsi" w:cs="Arial"/>
          <w:sz w:val="20"/>
          <w:szCs w:val="20"/>
        </w:rPr>
        <w:t>6</w:t>
      </w:r>
      <w:r w:rsidR="00382C32" w:rsidRPr="007050B8">
        <w:rPr>
          <w:rFonts w:asciiTheme="minorHAnsi" w:hAnsiTheme="minorHAnsi" w:cs="Arial"/>
          <w:sz w:val="20"/>
          <w:szCs w:val="20"/>
        </w:rPr>
        <w:t>, at Miller Hall, World Forestry Center, 4033 SW Canyon Rd., Portland, Oregon.</w:t>
      </w:r>
      <w:r w:rsidRPr="007050B8">
        <w:rPr>
          <w:rFonts w:asciiTheme="minorHAnsi" w:hAnsiTheme="minorHAnsi"/>
          <w:sz w:val="20"/>
          <w:szCs w:val="20"/>
        </w:rPr>
        <w:t xml:space="preserve"> LOCAL14 agrees, at its discretion or as space permits,</w:t>
      </w:r>
      <w:r w:rsidR="008F5A18" w:rsidRPr="007050B8">
        <w:rPr>
          <w:rFonts w:asciiTheme="minorHAnsi" w:hAnsiTheme="minorHAnsi"/>
          <w:sz w:val="20"/>
          <w:szCs w:val="20"/>
        </w:rPr>
        <w:t xml:space="preserve"> </w:t>
      </w:r>
      <w:r w:rsidRPr="007050B8">
        <w:rPr>
          <w:rFonts w:asciiTheme="minorHAnsi" w:hAnsiTheme="minorHAnsi"/>
          <w:sz w:val="20"/>
          <w:szCs w:val="20"/>
        </w:rPr>
        <w:t>to exhibit, display and offer to sell to the public during the Art Show works of art delivered by the Artist pursuant to this agreement.</w:t>
      </w:r>
    </w:p>
    <w:p w14:paraId="67A503B9" w14:textId="77777777" w:rsidR="00A90D22" w:rsidRPr="007050B8" w:rsidRDefault="00A90D22" w:rsidP="00EB184F">
      <w:pPr>
        <w:pStyle w:val="Body"/>
        <w:widowControl w:val="0"/>
        <w:spacing w:line="276" w:lineRule="auto"/>
        <w:rPr>
          <w:rFonts w:asciiTheme="minorHAnsi" w:eastAsia="Arial" w:hAnsiTheme="minorHAnsi" w:cs="Arial"/>
          <w:sz w:val="20"/>
          <w:szCs w:val="20"/>
          <w:shd w:val="clear" w:color="auto" w:fill="FFFF00"/>
        </w:rPr>
      </w:pPr>
    </w:p>
    <w:p w14:paraId="408CC1B9" w14:textId="77777777" w:rsidR="00A90D22" w:rsidRPr="007050B8" w:rsidRDefault="00F72B4C" w:rsidP="00EB184F">
      <w:pPr>
        <w:pStyle w:val="Body"/>
        <w:widowControl w:val="0"/>
        <w:tabs>
          <w:tab w:val="left" w:pos="729"/>
          <w:tab w:val="left" w:pos="1458"/>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2.  </w:t>
      </w:r>
      <w:r w:rsidRPr="007050B8">
        <w:rPr>
          <w:rFonts w:asciiTheme="minorHAnsi" w:hAnsiTheme="minorHAnsi"/>
          <w:b/>
          <w:bCs/>
          <w:sz w:val="20"/>
          <w:szCs w:val="20"/>
          <w:u w:val="single"/>
        </w:rPr>
        <w:t>Sales Price, Commissions and Fees</w:t>
      </w:r>
      <w:r w:rsidRPr="007050B8">
        <w:rPr>
          <w:rFonts w:asciiTheme="minorHAnsi" w:hAnsiTheme="minorHAnsi"/>
          <w:b/>
          <w:bCs/>
          <w:sz w:val="20"/>
          <w:szCs w:val="20"/>
        </w:rPr>
        <w:t>.</w:t>
      </w:r>
      <w:r w:rsidRPr="007050B8">
        <w:rPr>
          <w:rFonts w:asciiTheme="minorHAnsi" w:hAnsiTheme="minorHAnsi"/>
          <w:sz w:val="20"/>
          <w:szCs w:val="20"/>
        </w:rPr>
        <w:t xml:space="preserve">  Works of art shall be offered for sale to the public at the sales price designated by the Artist on the inventory list. No price change from the inventory is allowed during the Art Show. LOCAL14 shall deduct and retain twenty-five percent (25%) of the sales price as a commission on the sale of each work from Guest Artists.  LOCAL 14 also shall deduct incurred credit card processing fees.  After the art show has closed, LOCAL14's commission shall not be refunded to the Artist, notwithstanding the return of any work of art to the Artist by the purchaser. LOCAL14 agrees to pay the Artist the net proceeds of sale after deduction of LOCAL14's 25% commission and credit card processing fees.  Payment to the Artist of their portion of the proceeds shall be made by deposit in U.S. mail to Artist's address no later than thirty (30) days after close of the Art Show. Interest earned on the sale proceeds prior to payment to the Artist shall be retained by LOCAL14 to partially reimburse Art Show expenses.  However, in the event payment to the Artist is not mailed within 30 days, then interest earned thereafter on the Artist's portion of the sale proceeds shall be paid to the Artist.  </w:t>
      </w:r>
    </w:p>
    <w:p w14:paraId="72F0B729" w14:textId="77777777" w:rsidR="00A90D22" w:rsidRPr="007050B8" w:rsidRDefault="00A90D22" w:rsidP="00EB184F">
      <w:pPr>
        <w:pStyle w:val="Body"/>
        <w:widowControl w:val="0"/>
        <w:tabs>
          <w:tab w:val="left" w:pos="729"/>
          <w:tab w:val="left" w:pos="1458"/>
        </w:tabs>
        <w:spacing w:line="276" w:lineRule="auto"/>
        <w:jc w:val="both"/>
        <w:rPr>
          <w:rFonts w:asciiTheme="minorHAnsi" w:eastAsia="Arial" w:hAnsiTheme="minorHAnsi" w:cs="Arial"/>
          <w:sz w:val="20"/>
          <w:szCs w:val="20"/>
        </w:rPr>
      </w:pPr>
    </w:p>
    <w:p w14:paraId="17AFA1C0" w14:textId="6E9E276D" w:rsidR="00A90D22" w:rsidRPr="007050B8" w:rsidRDefault="00F72B4C" w:rsidP="00EB184F">
      <w:pPr>
        <w:pStyle w:val="Body"/>
        <w:spacing w:line="276" w:lineRule="auto"/>
        <w:rPr>
          <w:rFonts w:asciiTheme="minorHAnsi" w:eastAsia="Arial" w:hAnsiTheme="minorHAnsi" w:cs="Arial"/>
          <w:sz w:val="20"/>
          <w:szCs w:val="20"/>
        </w:rPr>
      </w:pPr>
      <w:r w:rsidRPr="007050B8">
        <w:rPr>
          <w:rFonts w:asciiTheme="minorHAnsi" w:hAnsiTheme="minorHAnsi"/>
          <w:sz w:val="20"/>
          <w:szCs w:val="20"/>
        </w:rPr>
        <w:t xml:space="preserve">All artists who make sales within 30 days of the LOCAL 14 show as a direct result of artwork seen at the show shall pay LOCAL 14 the required 25% commission as if the work was </w:t>
      </w:r>
      <w:r w:rsidR="00BC7A9B" w:rsidRPr="007050B8">
        <w:rPr>
          <w:rFonts w:asciiTheme="minorHAnsi" w:hAnsiTheme="minorHAnsi"/>
          <w:sz w:val="20"/>
          <w:szCs w:val="20"/>
        </w:rPr>
        <w:t>sold</w:t>
      </w:r>
      <w:r w:rsidRPr="007050B8">
        <w:rPr>
          <w:rFonts w:asciiTheme="minorHAnsi" w:hAnsiTheme="minorHAnsi"/>
          <w:sz w:val="20"/>
          <w:szCs w:val="20"/>
        </w:rPr>
        <w:t xml:space="preserve"> at the show. </w:t>
      </w:r>
    </w:p>
    <w:p w14:paraId="47DCEDFC" w14:textId="77777777" w:rsidR="00A90D22" w:rsidRPr="007050B8" w:rsidRDefault="00A90D22" w:rsidP="00EB184F">
      <w:pPr>
        <w:pStyle w:val="Body"/>
        <w:widowControl w:val="0"/>
        <w:tabs>
          <w:tab w:val="left" w:pos="729"/>
          <w:tab w:val="left" w:pos="1458"/>
        </w:tabs>
        <w:spacing w:line="276" w:lineRule="auto"/>
        <w:jc w:val="both"/>
        <w:rPr>
          <w:rFonts w:asciiTheme="minorHAnsi" w:eastAsia="Arial" w:hAnsiTheme="minorHAnsi" w:cs="Arial"/>
          <w:sz w:val="20"/>
          <w:szCs w:val="20"/>
        </w:rPr>
      </w:pPr>
    </w:p>
    <w:p w14:paraId="01A2AEF9" w14:textId="77777777" w:rsidR="00A90D22" w:rsidRPr="007050B8" w:rsidRDefault="00F72B4C" w:rsidP="00EB184F">
      <w:pPr>
        <w:pStyle w:val="Body"/>
        <w:widowControl w:val="0"/>
        <w:tabs>
          <w:tab w:val="left" w:pos="724"/>
          <w:tab w:val="left" w:pos="1448"/>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3.  </w:t>
      </w:r>
      <w:r w:rsidRPr="007050B8">
        <w:rPr>
          <w:rFonts w:asciiTheme="minorHAnsi" w:hAnsiTheme="minorHAnsi"/>
          <w:b/>
          <w:bCs/>
          <w:sz w:val="20"/>
          <w:szCs w:val="20"/>
          <w:u w:val="single"/>
        </w:rPr>
        <w:t>Identity of Purchaser</w:t>
      </w:r>
      <w:r w:rsidRPr="007050B8">
        <w:rPr>
          <w:rFonts w:asciiTheme="minorHAnsi" w:hAnsiTheme="minorHAnsi"/>
          <w:sz w:val="20"/>
          <w:szCs w:val="20"/>
        </w:rPr>
        <w:t>.  In accordance with Oregon Law, ORS 359.200 to 359.225 (as amended) ("Oregon Art Consignment Act"), LOCAL14 shall provide, upon written demand from the Artist, the name and address of the purchaser, date of purchase, and price paid by purchaser for the sale of an Artist's work of fine art totaling $100 or more. The Artist agrees to assist LOCAL14 in collecting such information by completing and attaching a Purchaser's Index Card identifying each item of the Artist's work of fine art for which the sale price totals $100 or more.</w:t>
      </w:r>
    </w:p>
    <w:p w14:paraId="591F3270" w14:textId="77777777" w:rsidR="00A90D22" w:rsidRPr="007050B8" w:rsidRDefault="00A90D22" w:rsidP="00EB184F">
      <w:pPr>
        <w:pStyle w:val="Body"/>
        <w:widowControl w:val="0"/>
        <w:tabs>
          <w:tab w:val="left" w:pos="724"/>
          <w:tab w:val="left" w:pos="1448"/>
        </w:tabs>
        <w:spacing w:line="276" w:lineRule="auto"/>
        <w:jc w:val="both"/>
        <w:rPr>
          <w:rFonts w:asciiTheme="minorHAnsi" w:eastAsia="Arial" w:hAnsiTheme="minorHAnsi" w:cs="Arial"/>
          <w:sz w:val="20"/>
          <w:szCs w:val="20"/>
        </w:rPr>
      </w:pPr>
    </w:p>
    <w:p w14:paraId="1CDEE46F" w14:textId="1319D189" w:rsidR="007A051D" w:rsidRPr="007050B8" w:rsidRDefault="00F72B4C" w:rsidP="00EB184F">
      <w:pPr>
        <w:pStyle w:val="Body"/>
        <w:widowControl w:val="0"/>
        <w:tabs>
          <w:tab w:val="left" w:pos="724"/>
          <w:tab w:val="left" w:pos="1448"/>
        </w:tabs>
        <w:spacing w:line="276" w:lineRule="auto"/>
        <w:jc w:val="both"/>
        <w:rPr>
          <w:rFonts w:asciiTheme="minorHAnsi" w:hAnsiTheme="minorHAnsi"/>
          <w:sz w:val="20"/>
          <w:szCs w:val="20"/>
        </w:rPr>
      </w:pPr>
      <w:r w:rsidRPr="007050B8">
        <w:rPr>
          <w:rFonts w:asciiTheme="minorHAnsi" w:hAnsiTheme="minorHAnsi"/>
          <w:b/>
          <w:bCs/>
          <w:sz w:val="20"/>
          <w:szCs w:val="20"/>
        </w:rPr>
        <w:t xml:space="preserve">4.  </w:t>
      </w:r>
      <w:r w:rsidRPr="007050B8">
        <w:rPr>
          <w:rFonts w:asciiTheme="minorHAnsi" w:hAnsiTheme="minorHAnsi"/>
          <w:b/>
          <w:bCs/>
          <w:sz w:val="20"/>
          <w:szCs w:val="20"/>
          <w:u w:val="single"/>
        </w:rPr>
        <w:t>Fine Print Disclosure Statement</w:t>
      </w:r>
      <w:r w:rsidRPr="007050B8">
        <w:rPr>
          <w:rFonts w:asciiTheme="minorHAnsi" w:hAnsiTheme="minorHAnsi"/>
          <w:b/>
          <w:bCs/>
          <w:sz w:val="20"/>
          <w:szCs w:val="20"/>
        </w:rPr>
        <w:t>.</w:t>
      </w:r>
      <w:r w:rsidRPr="007050B8">
        <w:rPr>
          <w:rFonts w:asciiTheme="minorHAnsi" w:hAnsiTheme="minorHAnsi"/>
          <w:sz w:val="20"/>
          <w:szCs w:val="20"/>
        </w:rPr>
        <w:t xml:space="preserve">  The Artist agrees to furnish LOCAL14 with a Fine Print Disclosure Statement in accordance with ORS 359.300 to 359.315 for each fine print subject to such a disclosure statement. Disclosure statements shall be delivered to LOCAL14 concurrent with delivery of the works of art listed in the inventory. The Artist agrees to hold harmless and indemnify LOCAL14 for any loss, cost, </w:t>
      </w:r>
      <w:r w:rsidR="00C07EC5" w:rsidRPr="007050B8">
        <w:rPr>
          <w:rFonts w:asciiTheme="minorHAnsi" w:hAnsiTheme="minorHAnsi"/>
          <w:sz w:val="20"/>
          <w:szCs w:val="20"/>
        </w:rPr>
        <w:t>damage,</w:t>
      </w:r>
      <w:r w:rsidRPr="007050B8">
        <w:rPr>
          <w:rFonts w:asciiTheme="minorHAnsi" w:hAnsiTheme="minorHAnsi"/>
          <w:sz w:val="20"/>
          <w:szCs w:val="20"/>
        </w:rPr>
        <w:t xml:space="preserve"> or recovery related to the Artist's failure to provide the disclosure statement or for breach of warranty, misrepresentation or other claim which may arise regarding the accuracy of the information disclosed therein.  </w:t>
      </w:r>
      <w:r w:rsidRPr="007050B8">
        <w:rPr>
          <w:rFonts w:asciiTheme="minorHAnsi" w:hAnsiTheme="minorHAnsi"/>
          <w:sz w:val="20"/>
          <w:szCs w:val="20"/>
          <w:u w:val="single"/>
        </w:rPr>
        <w:t>Note:  If the seller describes a fine print as a reproduction, the seller need not furnish any further information</w:t>
      </w:r>
      <w:r w:rsidRPr="007050B8">
        <w:rPr>
          <w:rFonts w:asciiTheme="minorHAnsi" w:hAnsiTheme="minorHAnsi"/>
          <w:sz w:val="20"/>
          <w:szCs w:val="20"/>
        </w:rPr>
        <w:t>.</w:t>
      </w:r>
    </w:p>
    <w:p w14:paraId="2DEE2AED" w14:textId="77777777" w:rsidR="007A051D" w:rsidRPr="007050B8" w:rsidRDefault="007A051D" w:rsidP="00EB184F">
      <w:pPr>
        <w:pStyle w:val="Body"/>
        <w:widowControl w:val="0"/>
        <w:tabs>
          <w:tab w:val="left" w:pos="724"/>
          <w:tab w:val="left" w:pos="1448"/>
        </w:tabs>
        <w:spacing w:line="276" w:lineRule="auto"/>
        <w:jc w:val="both"/>
        <w:rPr>
          <w:rFonts w:asciiTheme="minorHAnsi" w:hAnsiTheme="minorHAnsi"/>
          <w:sz w:val="20"/>
          <w:szCs w:val="20"/>
        </w:rPr>
      </w:pPr>
    </w:p>
    <w:p w14:paraId="24F18D35" w14:textId="2A8F4CE3" w:rsidR="00A90D22" w:rsidRPr="007050B8" w:rsidRDefault="00F72B4C">
      <w:pPr>
        <w:pStyle w:val="Body"/>
        <w:widowControl w:val="0"/>
        <w:tabs>
          <w:tab w:val="left" w:pos="724"/>
          <w:tab w:val="left" w:pos="1448"/>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5.  </w:t>
      </w:r>
      <w:r w:rsidRPr="007050B8">
        <w:rPr>
          <w:rFonts w:asciiTheme="minorHAnsi" w:hAnsiTheme="minorHAnsi"/>
          <w:b/>
          <w:bCs/>
          <w:sz w:val="20"/>
          <w:szCs w:val="20"/>
          <w:u w:val="single"/>
        </w:rPr>
        <w:t>Liability</w:t>
      </w:r>
      <w:r w:rsidRPr="007050B8">
        <w:rPr>
          <w:rFonts w:asciiTheme="minorHAnsi" w:hAnsiTheme="minorHAnsi"/>
          <w:b/>
          <w:bCs/>
          <w:sz w:val="20"/>
          <w:szCs w:val="20"/>
        </w:rPr>
        <w:t>.</w:t>
      </w:r>
      <w:r w:rsidRPr="007050B8">
        <w:rPr>
          <w:rFonts w:asciiTheme="minorHAnsi" w:hAnsiTheme="minorHAnsi"/>
          <w:sz w:val="20"/>
          <w:szCs w:val="20"/>
        </w:rPr>
        <w:t xml:space="preserve">  To the full extent required by the Oregon Art Consignment Act, LOCAL14 shall use the highest care concerning consigned works of art in LOCAL14's possession. The Artist agrees that works of art are not in LOCAL14's possession during delive</w:t>
      </w:r>
      <w:r w:rsidR="007A051D" w:rsidRPr="007050B8">
        <w:rPr>
          <w:rFonts w:asciiTheme="minorHAnsi" w:hAnsiTheme="minorHAnsi"/>
          <w:sz w:val="20"/>
          <w:szCs w:val="20"/>
        </w:rPr>
        <w:t xml:space="preserve">ry to or removal from the </w:t>
      </w:r>
      <w:r w:rsidR="0014281E" w:rsidRPr="007050B8">
        <w:rPr>
          <w:rFonts w:asciiTheme="minorHAnsi" w:hAnsiTheme="minorHAnsi"/>
          <w:sz w:val="20"/>
          <w:szCs w:val="20"/>
        </w:rPr>
        <w:t>Miller Hall</w:t>
      </w:r>
      <w:r w:rsidRPr="007050B8">
        <w:rPr>
          <w:rFonts w:asciiTheme="minorHAnsi" w:hAnsiTheme="minorHAnsi"/>
          <w:sz w:val="20"/>
          <w:szCs w:val="20"/>
        </w:rPr>
        <w:t xml:space="preserve"> by the Artist. LOCAL 14 takes great care to protect artwork </w:t>
      </w:r>
      <w:r w:rsidRPr="007050B8">
        <w:rPr>
          <w:rFonts w:asciiTheme="minorHAnsi" w:hAnsiTheme="minorHAnsi"/>
          <w:sz w:val="20"/>
          <w:szCs w:val="20"/>
        </w:rPr>
        <w:lastRenderedPageBreak/>
        <w:t xml:space="preserve">from the time it is delivered until it is picked up after the show. Despite such care, LOCAL 14 does not guarantee artwork against all loss, </w:t>
      </w:r>
      <w:r w:rsidR="00BC7A9B" w:rsidRPr="007050B8">
        <w:rPr>
          <w:rFonts w:asciiTheme="minorHAnsi" w:hAnsiTheme="minorHAnsi"/>
          <w:sz w:val="20"/>
          <w:szCs w:val="20"/>
        </w:rPr>
        <w:t>damage,</w:t>
      </w:r>
      <w:r w:rsidRPr="007050B8">
        <w:rPr>
          <w:rFonts w:asciiTheme="minorHAnsi" w:hAnsiTheme="minorHAnsi"/>
          <w:sz w:val="20"/>
          <w:szCs w:val="20"/>
        </w:rPr>
        <w:t xml:space="preserve"> or destruction. Artists are urged to carry their own insurance. </w:t>
      </w:r>
    </w:p>
    <w:p w14:paraId="61C2EC30" w14:textId="77777777" w:rsidR="00A90D22" w:rsidRPr="007050B8" w:rsidRDefault="00F72B4C">
      <w:pPr>
        <w:pStyle w:val="Body"/>
        <w:widowControl w:val="0"/>
        <w:tabs>
          <w:tab w:val="left" w:pos="724"/>
          <w:tab w:val="left" w:pos="1448"/>
        </w:tabs>
        <w:spacing w:line="276" w:lineRule="auto"/>
        <w:jc w:val="both"/>
        <w:rPr>
          <w:rFonts w:asciiTheme="minorHAnsi" w:eastAsia="Arial" w:hAnsiTheme="minorHAnsi" w:cs="Arial"/>
          <w:sz w:val="20"/>
          <w:szCs w:val="20"/>
        </w:rPr>
      </w:pPr>
      <w:r w:rsidRPr="007050B8">
        <w:rPr>
          <w:rFonts w:asciiTheme="minorHAnsi" w:hAnsiTheme="minorHAnsi"/>
          <w:sz w:val="20"/>
          <w:szCs w:val="20"/>
          <w:shd w:val="clear" w:color="auto" w:fill="FFFF00"/>
        </w:rPr>
        <w:t xml:space="preserve"> </w:t>
      </w:r>
    </w:p>
    <w:p w14:paraId="0DEBE7A6" w14:textId="7E872837" w:rsidR="00A90D22" w:rsidRPr="007050B8" w:rsidRDefault="00F72B4C">
      <w:pPr>
        <w:pStyle w:val="Body"/>
        <w:widowControl w:val="0"/>
        <w:tabs>
          <w:tab w:val="left" w:pos="720"/>
          <w:tab w:val="left" w:pos="1430"/>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6. </w:t>
      </w:r>
      <w:r w:rsidRPr="007050B8">
        <w:rPr>
          <w:rFonts w:asciiTheme="minorHAnsi" w:hAnsiTheme="minorHAnsi"/>
          <w:b/>
          <w:bCs/>
          <w:sz w:val="20"/>
          <w:szCs w:val="20"/>
          <w:u w:val="single"/>
        </w:rPr>
        <w:t xml:space="preserve"> Removal of Unsold Art Inventory</w:t>
      </w:r>
      <w:r w:rsidRPr="007050B8">
        <w:rPr>
          <w:rFonts w:asciiTheme="minorHAnsi" w:hAnsiTheme="minorHAnsi"/>
          <w:b/>
          <w:bCs/>
          <w:sz w:val="20"/>
          <w:szCs w:val="20"/>
        </w:rPr>
        <w:t>.</w:t>
      </w:r>
      <w:r w:rsidRPr="007050B8">
        <w:rPr>
          <w:rFonts w:asciiTheme="minorHAnsi" w:hAnsiTheme="minorHAnsi"/>
          <w:sz w:val="20"/>
          <w:szCs w:val="20"/>
        </w:rPr>
        <w:t xml:space="preserve">  The Artist </w:t>
      </w:r>
      <w:r w:rsidR="007A051D" w:rsidRPr="007050B8">
        <w:rPr>
          <w:rFonts w:asciiTheme="minorHAnsi" w:hAnsiTheme="minorHAnsi"/>
          <w:sz w:val="20"/>
          <w:szCs w:val="20"/>
        </w:rPr>
        <w:t xml:space="preserve">agrees to remove from </w:t>
      </w:r>
      <w:r w:rsidR="00382C32" w:rsidRPr="007050B8">
        <w:rPr>
          <w:rFonts w:asciiTheme="minorHAnsi" w:hAnsiTheme="minorHAnsi"/>
          <w:sz w:val="20"/>
          <w:szCs w:val="20"/>
        </w:rPr>
        <w:t>Miller Hall</w:t>
      </w:r>
      <w:r w:rsidRPr="007050B8">
        <w:rPr>
          <w:rFonts w:asciiTheme="minorHAnsi" w:hAnsiTheme="minorHAnsi"/>
          <w:sz w:val="20"/>
          <w:szCs w:val="20"/>
        </w:rPr>
        <w:t xml:space="preserve"> unsold works of art within one (1) hour after the close of</w:t>
      </w:r>
      <w:r w:rsidR="00382C32" w:rsidRPr="007050B8">
        <w:rPr>
          <w:rFonts w:asciiTheme="minorHAnsi" w:hAnsiTheme="minorHAnsi"/>
          <w:sz w:val="20"/>
          <w:szCs w:val="20"/>
        </w:rPr>
        <w:t xml:space="preserve"> the Art Show, which closes at </w:t>
      </w:r>
      <w:r w:rsidR="008F5A18" w:rsidRPr="007050B8">
        <w:rPr>
          <w:rFonts w:asciiTheme="minorHAnsi" w:hAnsiTheme="minorHAnsi"/>
          <w:sz w:val="20"/>
          <w:szCs w:val="20"/>
        </w:rPr>
        <w:t>4</w:t>
      </w:r>
      <w:r w:rsidRPr="007050B8">
        <w:rPr>
          <w:rFonts w:asciiTheme="minorHAnsi" w:hAnsiTheme="minorHAnsi"/>
          <w:sz w:val="20"/>
          <w:szCs w:val="20"/>
        </w:rPr>
        <w:t xml:space="preserve">:00pm on </w:t>
      </w:r>
      <w:r w:rsidR="00382C32" w:rsidRPr="007050B8">
        <w:rPr>
          <w:rFonts w:asciiTheme="minorHAnsi" w:hAnsiTheme="minorHAnsi"/>
          <w:sz w:val="20"/>
          <w:szCs w:val="20"/>
        </w:rPr>
        <w:t xml:space="preserve">October </w:t>
      </w:r>
      <w:r w:rsidR="00232AED">
        <w:rPr>
          <w:rFonts w:asciiTheme="minorHAnsi" w:hAnsiTheme="minorHAnsi"/>
          <w:sz w:val="20"/>
          <w:szCs w:val="20"/>
        </w:rPr>
        <w:t>4</w:t>
      </w:r>
      <w:r w:rsidR="008F5A18" w:rsidRPr="007050B8">
        <w:rPr>
          <w:rFonts w:asciiTheme="minorHAnsi" w:hAnsiTheme="minorHAnsi"/>
          <w:sz w:val="20"/>
          <w:szCs w:val="20"/>
        </w:rPr>
        <w:t>th</w:t>
      </w:r>
      <w:r w:rsidR="00382C32" w:rsidRPr="007050B8">
        <w:rPr>
          <w:rFonts w:asciiTheme="minorHAnsi" w:hAnsiTheme="minorHAnsi"/>
          <w:sz w:val="20"/>
          <w:szCs w:val="20"/>
        </w:rPr>
        <w:t>, 20</w:t>
      </w:r>
      <w:r w:rsidR="004C2121" w:rsidRPr="007050B8">
        <w:rPr>
          <w:rFonts w:asciiTheme="minorHAnsi" w:hAnsiTheme="minorHAnsi"/>
          <w:sz w:val="20"/>
          <w:szCs w:val="20"/>
        </w:rPr>
        <w:t>2</w:t>
      </w:r>
      <w:r w:rsidR="00232AED">
        <w:rPr>
          <w:rFonts w:asciiTheme="minorHAnsi" w:hAnsiTheme="minorHAnsi"/>
          <w:sz w:val="20"/>
          <w:szCs w:val="20"/>
        </w:rPr>
        <w:t>6</w:t>
      </w:r>
      <w:r w:rsidRPr="007050B8">
        <w:rPr>
          <w:rFonts w:asciiTheme="minorHAnsi" w:hAnsiTheme="minorHAnsi"/>
          <w:sz w:val="20"/>
          <w:szCs w:val="20"/>
        </w:rPr>
        <w:t>. The Artist agrees that in the event the Artist fails or neglects to remove any unsold works of art, LOCAL14 may remove and hold such works of art, may charge the Artist a reasonable fee for storage, care, and insurance for such works of art, and may exert a possessory lien against the unclaimed works of art.</w:t>
      </w:r>
      <w:r w:rsidR="007050B8" w:rsidRPr="007050B8">
        <w:rPr>
          <w:rFonts w:asciiTheme="minorHAnsi" w:hAnsiTheme="minorHAnsi"/>
          <w:sz w:val="20"/>
          <w:szCs w:val="20"/>
        </w:rPr>
        <w:t xml:space="preserve"> </w:t>
      </w:r>
      <w:r w:rsidRPr="007050B8">
        <w:rPr>
          <w:rFonts w:asciiTheme="minorHAnsi" w:hAnsiTheme="minorHAnsi"/>
          <w:sz w:val="20"/>
          <w:szCs w:val="20"/>
        </w:rPr>
        <w:t>LOCAL14 shall not be liable for the loss of or damage to any unclaimed work of art that has not been returned to or removed by the Artist within thirty (30) days following the removal date and time listed above.</w:t>
      </w:r>
    </w:p>
    <w:p w14:paraId="2E228899" w14:textId="77777777" w:rsidR="00A90D22" w:rsidRPr="007050B8" w:rsidRDefault="00A90D22">
      <w:pPr>
        <w:pStyle w:val="Body"/>
        <w:widowControl w:val="0"/>
        <w:tabs>
          <w:tab w:val="left" w:pos="720"/>
          <w:tab w:val="left" w:pos="1430"/>
        </w:tabs>
        <w:spacing w:line="276" w:lineRule="auto"/>
        <w:jc w:val="both"/>
        <w:rPr>
          <w:rFonts w:asciiTheme="minorHAnsi" w:eastAsia="Arial" w:hAnsiTheme="minorHAnsi" w:cs="Arial"/>
          <w:sz w:val="20"/>
          <w:szCs w:val="20"/>
        </w:rPr>
      </w:pPr>
    </w:p>
    <w:p w14:paraId="7DDF1F62" w14:textId="55AF325B" w:rsidR="00A90D22" w:rsidRPr="007050B8" w:rsidRDefault="00F72B4C">
      <w:pPr>
        <w:pStyle w:val="Body"/>
        <w:widowControl w:val="0"/>
        <w:tabs>
          <w:tab w:val="left" w:pos="720"/>
          <w:tab w:val="left" w:pos="1430"/>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7.  </w:t>
      </w:r>
      <w:r w:rsidRPr="007050B8">
        <w:rPr>
          <w:rFonts w:asciiTheme="minorHAnsi" w:hAnsiTheme="minorHAnsi"/>
          <w:b/>
          <w:bCs/>
          <w:sz w:val="20"/>
          <w:szCs w:val="20"/>
          <w:u w:val="single"/>
        </w:rPr>
        <w:t>Display Permitted.</w:t>
      </w:r>
      <w:r w:rsidRPr="007050B8">
        <w:rPr>
          <w:rFonts w:asciiTheme="minorHAnsi" w:hAnsiTheme="minorHAnsi"/>
          <w:sz w:val="20"/>
          <w:szCs w:val="20"/>
        </w:rPr>
        <w:t xml:space="preserve">  The Artist consents to and expressly agrees that LOCAL14 may use or display any or </w:t>
      </w:r>
      <w:proofErr w:type="gramStart"/>
      <w:r w:rsidRPr="007050B8">
        <w:rPr>
          <w:rFonts w:asciiTheme="minorHAnsi" w:hAnsiTheme="minorHAnsi"/>
          <w:sz w:val="20"/>
          <w:szCs w:val="20"/>
        </w:rPr>
        <w:t>all of</w:t>
      </w:r>
      <w:proofErr w:type="gramEnd"/>
      <w:r w:rsidRPr="007050B8">
        <w:rPr>
          <w:rFonts w:asciiTheme="minorHAnsi" w:hAnsiTheme="minorHAnsi"/>
          <w:color w:val="FF0000"/>
          <w:sz w:val="20"/>
          <w:szCs w:val="20"/>
          <w:u w:color="FF0000"/>
        </w:rPr>
        <w:t xml:space="preserve"> </w:t>
      </w:r>
      <w:r w:rsidRPr="007050B8">
        <w:rPr>
          <w:rFonts w:asciiTheme="minorHAnsi" w:hAnsiTheme="minorHAnsi"/>
          <w:sz w:val="20"/>
          <w:szCs w:val="20"/>
        </w:rPr>
        <w:t xml:space="preserve">the Artist's work, photographs or other similar copy thereof, or group photographs of the LOCAL14 Art Show for promotional, advertising, show, sale, exhibition or other purposes related to the LOCAL14 Art Show. LOCAL14 will give notice to users or viewers, whenever possible, that the work of art is that of the Artist should the Artist's work be used individually or is conspicuously and clearly visible in any group display or photograph. LOCAL14 may request that the Artist give separate consent and agreement for the use or display of the Artist's work, </w:t>
      </w:r>
      <w:r w:rsidR="00BC7A9B" w:rsidRPr="007050B8">
        <w:rPr>
          <w:rFonts w:asciiTheme="minorHAnsi" w:hAnsiTheme="minorHAnsi"/>
          <w:sz w:val="20"/>
          <w:szCs w:val="20"/>
        </w:rPr>
        <w:t>photographs,</w:t>
      </w:r>
      <w:r w:rsidRPr="007050B8">
        <w:rPr>
          <w:rFonts w:asciiTheme="minorHAnsi" w:hAnsiTheme="minorHAnsi"/>
          <w:sz w:val="20"/>
          <w:szCs w:val="20"/>
        </w:rPr>
        <w:t xml:space="preserve"> or other similar copies thereof in premises other than</w:t>
      </w:r>
      <w:r w:rsidRPr="007050B8">
        <w:rPr>
          <w:rFonts w:asciiTheme="minorHAnsi" w:hAnsiTheme="minorHAnsi"/>
          <w:color w:val="FF0000"/>
          <w:sz w:val="20"/>
          <w:szCs w:val="20"/>
          <w:u w:color="FF0000"/>
        </w:rPr>
        <w:t xml:space="preserve"> </w:t>
      </w:r>
      <w:r w:rsidR="0014281E" w:rsidRPr="007050B8">
        <w:rPr>
          <w:rFonts w:asciiTheme="minorHAnsi" w:hAnsiTheme="minorHAnsi"/>
          <w:sz w:val="20"/>
          <w:szCs w:val="20"/>
        </w:rPr>
        <w:t>Miller Hall</w:t>
      </w:r>
      <w:r w:rsidRPr="007050B8">
        <w:rPr>
          <w:rFonts w:asciiTheme="minorHAnsi" w:hAnsiTheme="minorHAnsi"/>
          <w:sz w:val="20"/>
          <w:szCs w:val="20"/>
        </w:rPr>
        <w:t>.</w:t>
      </w:r>
    </w:p>
    <w:p w14:paraId="73C3EF94" w14:textId="77777777" w:rsidR="00A90D22" w:rsidRPr="007050B8" w:rsidRDefault="00A90D22">
      <w:pPr>
        <w:pStyle w:val="Body"/>
        <w:widowControl w:val="0"/>
        <w:tabs>
          <w:tab w:val="left" w:pos="720"/>
          <w:tab w:val="left" w:pos="1430"/>
        </w:tabs>
        <w:spacing w:line="276" w:lineRule="auto"/>
        <w:jc w:val="both"/>
        <w:rPr>
          <w:rFonts w:asciiTheme="minorHAnsi" w:eastAsia="Arial" w:hAnsiTheme="minorHAnsi" w:cs="Arial"/>
          <w:sz w:val="20"/>
          <w:szCs w:val="20"/>
        </w:rPr>
      </w:pPr>
    </w:p>
    <w:p w14:paraId="3ECB0012" w14:textId="77777777" w:rsidR="00A90D22" w:rsidRPr="007050B8" w:rsidRDefault="00F72B4C">
      <w:pPr>
        <w:pStyle w:val="Body"/>
        <w:widowControl w:val="0"/>
        <w:tabs>
          <w:tab w:val="left" w:pos="720"/>
          <w:tab w:val="left" w:pos="1430"/>
        </w:tabs>
        <w:spacing w:line="276" w:lineRule="auto"/>
        <w:jc w:val="both"/>
        <w:rPr>
          <w:rFonts w:asciiTheme="minorHAnsi" w:eastAsia="Arial" w:hAnsiTheme="minorHAnsi" w:cs="Arial"/>
          <w:sz w:val="20"/>
          <w:szCs w:val="20"/>
        </w:rPr>
      </w:pPr>
      <w:r w:rsidRPr="007050B8">
        <w:rPr>
          <w:rFonts w:asciiTheme="minorHAnsi" w:hAnsiTheme="minorHAnsi"/>
          <w:b/>
          <w:bCs/>
          <w:sz w:val="20"/>
          <w:szCs w:val="20"/>
        </w:rPr>
        <w:t xml:space="preserve">8.  </w:t>
      </w:r>
      <w:r w:rsidRPr="007050B8">
        <w:rPr>
          <w:rFonts w:asciiTheme="minorHAnsi" w:hAnsiTheme="minorHAnsi"/>
          <w:b/>
          <w:bCs/>
          <w:sz w:val="20"/>
          <w:szCs w:val="20"/>
          <w:u w:val="single"/>
        </w:rPr>
        <w:t>Applicable Law</w:t>
      </w:r>
      <w:r w:rsidRPr="007050B8">
        <w:rPr>
          <w:rFonts w:asciiTheme="minorHAnsi" w:hAnsiTheme="minorHAnsi"/>
          <w:b/>
          <w:bCs/>
          <w:sz w:val="20"/>
          <w:szCs w:val="20"/>
        </w:rPr>
        <w:t>.</w:t>
      </w:r>
      <w:r w:rsidRPr="007050B8">
        <w:rPr>
          <w:rFonts w:asciiTheme="minorHAnsi" w:hAnsiTheme="minorHAnsi"/>
          <w:sz w:val="20"/>
          <w:szCs w:val="20"/>
        </w:rPr>
        <w:t xml:space="preserve">  This Agreement shall be interpreted under the laws of Oregon and expressly incorporates the provisions of the Oregon Art Consignment Act, ORS 359.200 to 359.240 (as amended in 1985, HB 2896).</w:t>
      </w:r>
    </w:p>
    <w:p w14:paraId="0CCE7D65" w14:textId="77777777" w:rsidR="00A90D22" w:rsidRPr="007050B8" w:rsidRDefault="00A90D22">
      <w:pPr>
        <w:pStyle w:val="Body"/>
        <w:widowControl w:val="0"/>
        <w:tabs>
          <w:tab w:val="left" w:pos="302"/>
          <w:tab w:val="left" w:pos="1430"/>
        </w:tabs>
        <w:spacing w:line="276" w:lineRule="auto"/>
        <w:jc w:val="both"/>
        <w:rPr>
          <w:rFonts w:asciiTheme="minorHAnsi" w:eastAsia="Arial" w:hAnsiTheme="minorHAnsi" w:cs="Arial"/>
          <w:sz w:val="20"/>
          <w:szCs w:val="20"/>
        </w:rPr>
      </w:pPr>
    </w:p>
    <w:p w14:paraId="68AD50C6" w14:textId="77777777" w:rsidR="00A90D22" w:rsidRPr="007050B8" w:rsidRDefault="00A90D22">
      <w:pPr>
        <w:pStyle w:val="Body"/>
        <w:widowControl w:val="0"/>
        <w:tabs>
          <w:tab w:val="left" w:pos="302"/>
          <w:tab w:val="left" w:pos="1430"/>
        </w:tabs>
        <w:spacing w:line="276" w:lineRule="auto"/>
        <w:jc w:val="both"/>
        <w:rPr>
          <w:rFonts w:asciiTheme="minorHAnsi" w:eastAsia="Arial" w:hAnsiTheme="minorHAnsi" w:cs="Arial"/>
          <w:b/>
          <w:bCs/>
          <w:sz w:val="20"/>
          <w:szCs w:val="20"/>
        </w:rPr>
      </w:pPr>
    </w:p>
    <w:p w14:paraId="5C00A7E6" w14:textId="77777777" w:rsidR="00A90D22" w:rsidRPr="007050B8" w:rsidRDefault="00F72B4C">
      <w:pPr>
        <w:pStyle w:val="Body"/>
        <w:widowControl w:val="0"/>
        <w:tabs>
          <w:tab w:val="left" w:pos="302"/>
          <w:tab w:val="left" w:pos="1430"/>
        </w:tabs>
        <w:spacing w:line="276" w:lineRule="auto"/>
        <w:jc w:val="both"/>
        <w:rPr>
          <w:rFonts w:asciiTheme="minorHAnsi" w:eastAsia="Arial" w:hAnsiTheme="minorHAnsi" w:cs="Arial"/>
          <w:b/>
          <w:bCs/>
          <w:sz w:val="20"/>
          <w:szCs w:val="20"/>
        </w:rPr>
      </w:pPr>
      <w:r w:rsidRPr="007050B8">
        <w:rPr>
          <w:rFonts w:asciiTheme="minorHAnsi" w:hAnsiTheme="minorHAnsi"/>
          <w:b/>
          <w:bCs/>
          <w:sz w:val="20"/>
          <w:szCs w:val="20"/>
        </w:rPr>
        <w:t>The undersigned Artist hereby accepts and agrees to be bound by the terms and conditions of this Agreement with LOCAL14.</w:t>
      </w:r>
    </w:p>
    <w:p w14:paraId="203618F2" w14:textId="77777777" w:rsidR="00A90D22" w:rsidRPr="007050B8" w:rsidRDefault="00A90D22">
      <w:pPr>
        <w:pStyle w:val="Body"/>
        <w:widowControl w:val="0"/>
        <w:tabs>
          <w:tab w:val="left" w:pos="302"/>
          <w:tab w:val="left" w:pos="1430"/>
        </w:tabs>
        <w:spacing w:line="276" w:lineRule="auto"/>
        <w:jc w:val="both"/>
        <w:rPr>
          <w:rFonts w:asciiTheme="minorHAnsi" w:eastAsia="Arial" w:hAnsiTheme="minorHAnsi" w:cs="Arial"/>
          <w:b/>
          <w:bCs/>
          <w:sz w:val="20"/>
          <w:szCs w:val="20"/>
        </w:rPr>
      </w:pPr>
    </w:p>
    <w:p w14:paraId="5667AF17" w14:textId="77777777" w:rsidR="00A90D22" w:rsidRPr="007050B8" w:rsidRDefault="00A90D22">
      <w:pPr>
        <w:pStyle w:val="Body"/>
        <w:widowControl w:val="0"/>
        <w:tabs>
          <w:tab w:val="left" w:pos="302"/>
          <w:tab w:val="left" w:pos="1430"/>
        </w:tabs>
        <w:spacing w:line="276" w:lineRule="auto"/>
        <w:jc w:val="both"/>
        <w:rPr>
          <w:rFonts w:asciiTheme="minorHAnsi" w:eastAsia="Arial" w:hAnsiTheme="minorHAnsi" w:cs="Arial"/>
          <w:b/>
          <w:bCs/>
          <w:sz w:val="20"/>
          <w:szCs w:val="20"/>
        </w:rPr>
      </w:pPr>
    </w:p>
    <w:p w14:paraId="62B4E184" w14:textId="77777777" w:rsidR="00A90D22" w:rsidRPr="007050B8" w:rsidRDefault="00F72B4C">
      <w:pPr>
        <w:pStyle w:val="Body"/>
        <w:widowControl w:val="0"/>
        <w:spacing w:line="276" w:lineRule="auto"/>
        <w:jc w:val="both"/>
        <w:rPr>
          <w:rFonts w:asciiTheme="minorHAnsi" w:eastAsia="Arial" w:hAnsiTheme="minorHAnsi" w:cs="Arial"/>
          <w:sz w:val="20"/>
          <w:szCs w:val="20"/>
          <w:u w:val="single"/>
        </w:rPr>
      </w:pPr>
      <w:r w:rsidRPr="007050B8">
        <w:rPr>
          <w:rFonts w:asciiTheme="minorHAnsi" w:hAnsiTheme="minorHAnsi"/>
          <w:sz w:val="20"/>
          <w:szCs w:val="20"/>
          <w:lang w:val="de-DE"/>
        </w:rPr>
        <w:t xml:space="preserve">Guest Artist Name </w:t>
      </w:r>
      <w:r w:rsidRPr="007050B8">
        <w:rPr>
          <w:rFonts w:asciiTheme="minorHAnsi" w:hAnsiTheme="minorHAnsi"/>
          <w:sz w:val="20"/>
          <w:szCs w:val="20"/>
          <w:lang w:val="de-D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t xml:space="preserve">            </w:t>
      </w:r>
      <w:r w:rsidRPr="007050B8">
        <w:rPr>
          <w:rFonts w:asciiTheme="minorHAnsi" w:hAnsiTheme="minorHAnsi"/>
          <w:sz w:val="20"/>
          <w:szCs w:val="20"/>
          <w:lang w:val="it-IT"/>
        </w:rPr>
        <w:t>Phone #</w:t>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p>
    <w:p w14:paraId="503C6ED3" w14:textId="77777777" w:rsidR="00A90D22" w:rsidRPr="007050B8" w:rsidRDefault="00A90D22">
      <w:pPr>
        <w:pStyle w:val="Body"/>
        <w:widowControl w:val="0"/>
        <w:spacing w:line="276" w:lineRule="auto"/>
        <w:jc w:val="both"/>
        <w:rPr>
          <w:rFonts w:asciiTheme="minorHAnsi" w:eastAsia="Arial" w:hAnsiTheme="minorHAnsi" w:cs="Arial"/>
          <w:sz w:val="20"/>
          <w:szCs w:val="20"/>
        </w:rPr>
      </w:pPr>
    </w:p>
    <w:p w14:paraId="397487BE" w14:textId="77777777" w:rsidR="00A90D22" w:rsidRPr="007050B8" w:rsidRDefault="00F72B4C">
      <w:pPr>
        <w:pStyle w:val="Body"/>
        <w:widowControl w:val="0"/>
        <w:spacing w:line="276" w:lineRule="auto"/>
        <w:jc w:val="both"/>
        <w:rPr>
          <w:rFonts w:asciiTheme="minorHAnsi" w:eastAsia="Arial" w:hAnsiTheme="minorHAnsi" w:cs="Arial"/>
          <w:sz w:val="20"/>
          <w:szCs w:val="20"/>
          <w:u w:val="single"/>
        </w:rPr>
      </w:pPr>
      <w:r w:rsidRPr="007050B8">
        <w:rPr>
          <w:rFonts w:asciiTheme="minorHAnsi" w:hAnsiTheme="minorHAnsi"/>
          <w:sz w:val="20"/>
          <w:szCs w:val="20"/>
        </w:rPr>
        <w:t xml:space="preserve">Mailing Address </w:t>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p>
    <w:p w14:paraId="46885DDD" w14:textId="77777777" w:rsidR="00A90D22" w:rsidRPr="007050B8" w:rsidRDefault="00A90D22">
      <w:pPr>
        <w:pStyle w:val="Body"/>
        <w:widowControl w:val="0"/>
        <w:spacing w:line="276" w:lineRule="auto"/>
        <w:jc w:val="both"/>
        <w:rPr>
          <w:rFonts w:asciiTheme="minorHAnsi" w:eastAsia="Arial" w:hAnsiTheme="minorHAnsi" w:cs="Arial"/>
          <w:sz w:val="20"/>
          <w:szCs w:val="20"/>
          <w:u w:val="single"/>
        </w:rPr>
      </w:pPr>
    </w:p>
    <w:p w14:paraId="7885B8F4" w14:textId="77777777" w:rsidR="00A90D22" w:rsidRPr="007050B8" w:rsidRDefault="00F72B4C">
      <w:pPr>
        <w:pStyle w:val="Body"/>
        <w:widowControl w:val="0"/>
        <w:spacing w:line="276" w:lineRule="auto"/>
        <w:jc w:val="both"/>
        <w:rPr>
          <w:rFonts w:asciiTheme="minorHAnsi" w:eastAsia="Arial" w:hAnsiTheme="minorHAnsi" w:cs="Arial"/>
          <w:sz w:val="20"/>
          <w:szCs w:val="20"/>
          <w:u w:val="single"/>
        </w:rPr>
      </w:pPr>
      <w:r w:rsidRPr="007050B8">
        <w:rPr>
          <w:rFonts w:asciiTheme="minorHAnsi" w:hAnsiTheme="minorHAnsi"/>
          <w:sz w:val="20"/>
          <w:szCs w:val="20"/>
        </w:rPr>
        <w:t>Social Security # (required for tax purposes)</w:t>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p>
    <w:p w14:paraId="3D156865" w14:textId="77777777" w:rsidR="00A90D22" w:rsidRPr="007050B8" w:rsidRDefault="00A90D22">
      <w:pPr>
        <w:pStyle w:val="Body"/>
        <w:widowControl w:val="0"/>
        <w:spacing w:line="276" w:lineRule="auto"/>
        <w:jc w:val="both"/>
        <w:rPr>
          <w:rFonts w:asciiTheme="minorHAnsi" w:eastAsia="Arial" w:hAnsiTheme="minorHAnsi" w:cs="Arial"/>
          <w:sz w:val="20"/>
          <w:szCs w:val="20"/>
        </w:rPr>
      </w:pPr>
    </w:p>
    <w:p w14:paraId="7952B8FD" w14:textId="77777777" w:rsidR="00A90D22" w:rsidRPr="007050B8" w:rsidRDefault="00F72B4C">
      <w:pPr>
        <w:pStyle w:val="Body"/>
        <w:widowControl w:val="0"/>
        <w:spacing w:line="276" w:lineRule="auto"/>
        <w:jc w:val="both"/>
        <w:rPr>
          <w:rFonts w:asciiTheme="minorHAnsi" w:eastAsia="Arial" w:hAnsiTheme="minorHAnsi" w:cs="Arial"/>
          <w:sz w:val="20"/>
          <w:szCs w:val="20"/>
          <w:u w:val="single"/>
        </w:rPr>
      </w:pPr>
      <w:r w:rsidRPr="007050B8">
        <w:rPr>
          <w:rFonts w:asciiTheme="minorHAnsi" w:hAnsiTheme="minorHAnsi"/>
          <w:sz w:val="20"/>
          <w:szCs w:val="20"/>
          <w:lang w:val="it-IT"/>
        </w:rPr>
        <w:t>Signature</w:t>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t xml:space="preserve"> </w:t>
      </w:r>
      <w:r w:rsidRPr="007050B8">
        <w:rPr>
          <w:rFonts w:asciiTheme="minorHAnsi" w:hAnsiTheme="minorHAnsi"/>
          <w:sz w:val="20"/>
          <w:szCs w:val="20"/>
          <w:lang w:val="de-DE"/>
        </w:rPr>
        <w:t>Date Signed</w:t>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r w:rsidRPr="007050B8">
        <w:rPr>
          <w:rFonts w:asciiTheme="minorHAnsi" w:eastAsia="Arial" w:hAnsiTheme="minorHAnsi" w:cs="Arial"/>
          <w:sz w:val="20"/>
          <w:szCs w:val="20"/>
          <w:u w:val="single"/>
        </w:rPr>
        <w:tab/>
      </w:r>
    </w:p>
    <w:p w14:paraId="758FBAFE" w14:textId="77777777" w:rsidR="00A90D22" w:rsidRPr="007050B8" w:rsidRDefault="00A90D22">
      <w:pPr>
        <w:pStyle w:val="Body"/>
        <w:widowControl w:val="0"/>
        <w:spacing w:line="276" w:lineRule="auto"/>
        <w:jc w:val="both"/>
        <w:rPr>
          <w:rFonts w:asciiTheme="minorHAnsi" w:hAnsiTheme="minorHAnsi"/>
          <w:sz w:val="20"/>
          <w:szCs w:val="20"/>
        </w:rPr>
      </w:pPr>
    </w:p>
    <w:p w14:paraId="2605907F" w14:textId="77777777" w:rsidR="007A051D" w:rsidRPr="007050B8" w:rsidRDefault="007A051D">
      <w:pPr>
        <w:pStyle w:val="Body"/>
        <w:widowControl w:val="0"/>
        <w:spacing w:line="276" w:lineRule="auto"/>
        <w:jc w:val="both"/>
        <w:rPr>
          <w:rFonts w:asciiTheme="minorHAnsi" w:hAnsiTheme="minorHAnsi"/>
          <w:sz w:val="20"/>
          <w:szCs w:val="20"/>
        </w:rPr>
      </w:pPr>
    </w:p>
    <w:p w14:paraId="3E85131B" w14:textId="77777777" w:rsidR="007A051D" w:rsidRPr="007050B8" w:rsidRDefault="007A051D">
      <w:pPr>
        <w:pStyle w:val="Body"/>
        <w:widowControl w:val="0"/>
        <w:spacing w:line="276" w:lineRule="auto"/>
        <w:jc w:val="both"/>
        <w:rPr>
          <w:rFonts w:asciiTheme="minorHAnsi" w:hAnsiTheme="minorHAnsi"/>
          <w:sz w:val="20"/>
          <w:szCs w:val="20"/>
        </w:rPr>
      </w:pPr>
    </w:p>
    <w:p w14:paraId="123ACAC7" w14:textId="77777777" w:rsidR="007A051D" w:rsidRPr="007050B8" w:rsidRDefault="007A051D">
      <w:pPr>
        <w:pStyle w:val="Body"/>
        <w:widowControl w:val="0"/>
        <w:spacing w:line="276" w:lineRule="auto"/>
        <w:jc w:val="both"/>
        <w:rPr>
          <w:rFonts w:asciiTheme="minorHAnsi" w:hAnsiTheme="minorHAnsi"/>
        </w:rPr>
      </w:pPr>
    </w:p>
    <w:p w14:paraId="7481F135" w14:textId="77777777" w:rsidR="007A051D" w:rsidRPr="007050B8" w:rsidRDefault="007A051D">
      <w:pPr>
        <w:pStyle w:val="Body"/>
        <w:widowControl w:val="0"/>
        <w:spacing w:line="276" w:lineRule="auto"/>
        <w:jc w:val="both"/>
        <w:rPr>
          <w:rFonts w:asciiTheme="minorHAnsi" w:hAnsiTheme="minorHAnsi"/>
        </w:rPr>
      </w:pPr>
    </w:p>
    <w:p w14:paraId="7CB723FE" w14:textId="77777777" w:rsidR="007A051D" w:rsidRPr="007050B8" w:rsidRDefault="007A051D">
      <w:pPr>
        <w:pStyle w:val="Body"/>
        <w:widowControl w:val="0"/>
        <w:spacing w:line="276" w:lineRule="auto"/>
        <w:jc w:val="both"/>
        <w:rPr>
          <w:rFonts w:asciiTheme="minorHAnsi" w:hAnsiTheme="minorHAnsi"/>
        </w:rPr>
      </w:pPr>
    </w:p>
    <w:p w14:paraId="18ECCA07" w14:textId="77777777" w:rsidR="007A051D" w:rsidRPr="007050B8" w:rsidRDefault="007A051D">
      <w:pPr>
        <w:pStyle w:val="Body"/>
        <w:widowControl w:val="0"/>
        <w:spacing w:line="276" w:lineRule="auto"/>
        <w:jc w:val="both"/>
        <w:rPr>
          <w:rFonts w:asciiTheme="minorHAnsi" w:hAnsiTheme="minorHAnsi"/>
        </w:rPr>
      </w:pPr>
    </w:p>
    <w:p w14:paraId="4F0F20AB" w14:textId="77777777" w:rsidR="007A051D" w:rsidRPr="007050B8" w:rsidRDefault="007A051D">
      <w:pPr>
        <w:pStyle w:val="Body"/>
        <w:widowControl w:val="0"/>
        <w:spacing w:line="276" w:lineRule="auto"/>
        <w:jc w:val="both"/>
        <w:rPr>
          <w:rFonts w:asciiTheme="minorHAnsi" w:hAnsiTheme="minorHAnsi"/>
        </w:rPr>
      </w:pPr>
    </w:p>
    <w:p w14:paraId="12652DD2" w14:textId="77777777" w:rsidR="007A051D" w:rsidRPr="007050B8" w:rsidRDefault="007A051D">
      <w:pPr>
        <w:pStyle w:val="Body"/>
        <w:widowControl w:val="0"/>
        <w:spacing w:line="276" w:lineRule="auto"/>
        <w:jc w:val="both"/>
        <w:rPr>
          <w:rFonts w:asciiTheme="minorHAnsi" w:hAnsiTheme="minorHAnsi"/>
        </w:rPr>
      </w:pPr>
    </w:p>
    <w:p w14:paraId="3ECE2A0C" w14:textId="0DCF9C4E" w:rsidR="007A051D" w:rsidRPr="007050B8" w:rsidRDefault="007A051D" w:rsidP="007A051D">
      <w:pPr>
        <w:pStyle w:val="Body"/>
        <w:widowControl w:val="0"/>
        <w:tabs>
          <w:tab w:val="left" w:pos="724"/>
          <w:tab w:val="left" w:pos="1448"/>
        </w:tabs>
        <w:spacing w:line="276" w:lineRule="auto"/>
        <w:jc w:val="both"/>
        <w:rPr>
          <w:rFonts w:asciiTheme="minorHAnsi" w:hAnsiTheme="minorHAnsi"/>
        </w:rPr>
      </w:pPr>
      <w:r w:rsidRPr="007050B8">
        <w:rPr>
          <w:rFonts w:asciiTheme="minorHAnsi" w:hAnsiTheme="minorHAnsi"/>
          <w:sz w:val="20"/>
          <w:szCs w:val="20"/>
        </w:rPr>
        <w:tab/>
      </w:r>
      <w:r w:rsidRPr="007050B8">
        <w:rPr>
          <w:rFonts w:asciiTheme="minorHAnsi" w:hAnsiTheme="minorHAnsi"/>
          <w:sz w:val="20"/>
          <w:szCs w:val="20"/>
        </w:rPr>
        <w:tab/>
      </w:r>
      <w:r w:rsidRPr="007050B8">
        <w:rPr>
          <w:rFonts w:asciiTheme="minorHAnsi" w:hAnsiTheme="minorHAnsi"/>
          <w:sz w:val="20"/>
          <w:szCs w:val="20"/>
        </w:rPr>
        <w:tab/>
      </w:r>
      <w:r w:rsidRPr="007050B8">
        <w:rPr>
          <w:rFonts w:asciiTheme="minorHAnsi" w:hAnsiTheme="minorHAnsi"/>
          <w:sz w:val="20"/>
          <w:szCs w:val="20"/>
        </w:rPr>
        <w:tab/>
      </w:r>
      <w:r w:rsidRPr="007050B8">
        <w:rPr>
          <w:rFonts w:asciiTheme="minorHAnsi" w:hAnsiTheme="minorHAnsi"/>
          <w:sz w:val="20"/>
          <w:szCs w:val="20"/>
        </w:rPr>
        <w:tab/>
        <w:t xml:space="preserve">                Page 2</w:t>
      </w:r>
    </w:p>
    <w:sectPr w:rsidR="007A051D" w:rsidRPr="007050B8" w:rsidSect="00E8390C">
      <w:pgSz w:w="12240" w:h="15840" w:code="1"/>
      <w:pgMar w:top="1080" w:right="936" w:bottom="720" w:left="936"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71A884" w14:textId="77777777" w:rsidR="00422E6E" w:rsidRDefault="00422E6E">
      <w:r>
        <w:separator/>
      </w:r>
    </w:p>
  </w:endnote>
  <w:endnote w:type="continuationSeparator" w:id="0">
    <w:p w14:paraId="351C57E4" w14:textId="77777777" w:rsidR="00422E6E" w:rsidRDefault="00422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38CD7" w14:textId="77777777" w:rsidR="00422E6E" w:rsidRDefault="00422E6E">
      <w:r>
        <w:separator/>
      </w:r>
    </w:p>
  </w:footnote>
  <w:footnote w:type="continuationSeparator" w:id="0">
    <w:p w14:paraId="648F36F9" w14:textId="77777777" w:rsidR="00422E6E" w:rsidRDefault="00422E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22"/>
    <w:rsid w:val="0002520A"/>
    <w:rsid w:val="000503DA"/>
    <w:rsid w:val="001361EA"/>
    <w:rsid w:val="0014281E"/>
    <w:rsid w:val="00232AED"/>
    <w:rsid w:val="00297677"/>
    <w:rsid w:val="002C1A16"/>
    <w:rsid w:val="002F05AC"/>
    <w:rsid w:val="0033585A"/>
    <w:rsid w:val="00374B4C"/>
    <w:rsid w:val="00382C32"/>
    <w:rsid w:val="003938B7"/>
    <w:rsid w:val="003D126A"/>
    <w:rsid w:val="004172D7"/>
    <w:rsid w:val="00422E6E"/>
    <w:rsid w:val="004C2121"/>
    <w:rsid w:val="005145D5"/>
    <w:rsid w:val="00522C9B"/>
    <w:rsid w:val="00542AC0"/>
    <w:rsid w:val="0057521E"/>
    <w:rsid w:val="005D7839"/>
    <w:rsid w:val="006C194A"/>
    <w:rsid w:val="006F3CAD"/>
    <w:rsid w:val="007050B8"/>
    <w:rsid w:val="00761C9D"/>
    <w:rsid w:val="007A051D"/>
    <w:rsid w:val="008619F9"/>
    <w:rsid w:val="008F5A18"/>
    <w:rsid w:val="00A151C4"/>
    <w:rsid w:val="00A34413"/>
    <w:rsid w:val="00A90D22"/>
    <w:rsid w:val="00B86120"/>
    <w:rsid w:val="00BC7A9B"/>
    <w:rsid w:val="00C07EC5"/>
    <w:rsid w:val="00D0365A"/>
    <w:rsid w:val="00DA549B"/>
    <w:rsid w:val="00DC14C1"/>
    <w:rsid w:val="00DC7C04"/>
    <w:rsid w:val="00DD5B52"/>
    <w:rsid w:val="00E02A60"/>
    <w:rsid w:val="00E640E3"/>
    <w:rsid w:val="00E672BF"/>
    <w:rsid w:val="00E8390C"/>
    <w:rsid w:val="00EB184F"/>
    <w:rsid w:val="00F72B4C"/>
    <w:rsid w:val="00F938C4"/>
    <w:rsid w:val="00FB21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CC3829"/>
  <w15:docId w15:val="{B61F5250-21E0-E349-8D30-9AE582DE3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styleId="Title">
    <w:name w:val="Title"/>
    <w:pPr>
      <w:jc w:val="center"/>
    </w:pPr>
    <w:rPr>
      <w:rFonts w:ascii="Arial" w:hAnsi="Arial Unicode MS" w:cs="Arial Unicode MS"/>
      <w:b/>
      <w:bCs/>
      <w:color w:val="000000"/>
      <w:sz w:val="24"/>
      <w:szCs w:val="24"/>
      <w:u w:color="000000"/>
    </w:rPr>
  </w:style>
  <w:style w:type="paragraph" w:customStyle="1" w:styleId="Standard">
    <w:name w:val="Standard"/>
    <w:pPr>
      <w:widowControl w:val="0"/>
      <w:suppressAutoHyphens/>
    </w:pPr>
    <w:rPr>
      <w:rFonts w:hAnsi="Arial Unicode MS" w:cs="Arial Unicode MS"/>
      <w:color w:val="000000"/>
      <w:kern w:val="3"/>
      <w:sz w:val="24"/>
      <w:szCs w:val="24"/>
      <w:u w:color="000000"/>
    </w:rPr>
  </w:style>
  <w:style w:type="paragraph" w:customStyle="1" w:styleId="Body">
    <w:name w:val="Body"/>
    <w:rPr>
      <w:rFonts w:eastAsia="Times New Roman"/>
      <w:color w:val="000000"/>
      <w:sz w:val="24"/>
      <w:szCs w:val="24"/>
      <w:u w:color="000000"/>
    </w:rPr>
  </w:style>
  <w:style w:type="paragraph" w:styleId="BalloonText">
    <w:name w:val="Balloon Text"/>
    <w:basedOn w:val="Normal"/>
    <w:link w:val="BalloonTextChar"/>
    <w:uiPriority w:val="99"/>
    <w:semiHidden/>
    <w:unhideWhenUsed/>
    <w:rsid w:val="00A34413"/>
    <w:rPr>
      <w:rFonts w:ascii="Tahoma" w:hAnsi="Tahoma" w:cs="Tahoma"/>
      <w:sz w:val="16"/>
      <w:szCs w:val="16"/>
    </w:rPr>
  </w:style>
  <w:style w:type="character" w:customStyle="1" w:styleId="BalloonTextChar">
    <w:name w:val="Balloon Text Char"/>
    <w:basedOn w:val="DefaultParagraphFont"/>
    <w:link w:val="BalloonText"/>
    <w:uiPriority w:val="99"/>
    <w:semiHidden/>
    <w:rsid w:val="00A34413"/>
    <w:rPr>
      <w:rFonts w:ascii="Tahoma" w:hAnsi="Tahoma" w:cs="Tahoma"/>
      <w:sz w:val="16"/>
      <w:szCs w:val="16"/>
    </w:rPr>
  </w:style>
  <w:style w:type="paragraph" w:styleId="Header">
    <w:name w:val="header"/>
    <w:basedOn w:val="Normal"/>
    <w:link w:val="HeaderChar"/>
    <w:uiPriority w:val="99"/>
    <w:unhideWhenUsed/>
    <w:rsid w:val="00A151C4"/>
    <w:pPr>
      <w:tabs>
        <w:tab w:val="center" w:pos="4680"/>
        <w:tab w:val="right" w:pos="9360"/>
      </w:tabs>
    </w:pPr>
  </w:style>
  <w:style w:type="character" w:customStyle="1" w:styleId="HeaderChar">
    <w:name w:val="Header Char"/>
    <w:basedOn w:val="DefaultParagraphFont"/>
    <w:link w:val="Header"/>
    <w:uiPriority w:val="99"/>
    <w:rsid w:val="00A151C4"/>
    <w:rPr>
      <w:sz w:val="24"/>
      <w:szCs w:val="24"/>
    </w:rPr>
  </w:style>
  <w:style w:type="paragraph" w:styleId="Footer">
    <w:name w:val="footer"/>
    <w:basedOn w:val="Normal"/>
    <w:link w:val="FooterChar"/>
    <w:uiPriority w:val="99"/>
    <w:unhideWhenUsed/>
    <w:rsid w:val="00A151C4"/>
    <w:pPr>
      <w:tabs>
        <w:tab w:val="center" w:pos="4680"/>
        <w:tab w:val="right" w:pos="9360"/>
      </w:tabs>
    </w:pPr>
  </w:style>
  <w:style w:type="character" w:customStyle="1" w:styleId="FooterChar">
    <w:name w:val="Footer Char"/>
    <w:basedOn w:val="DefaultParagraphFont"/>
    <w:link w:val="Footer"/>
    <w:uiPriority w:val="99"/>
    <w:rsid w:val="00A151C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Arial"/>
        <a:ea typeface="Arial"/>
        <a:cs typeface="Arial"/>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1108</Words>
  <Characters>5400</Characters>
  <Application>Microsoft Office Word</Application>
  <DocSecurity>0</DocSecurity>
  <Lines>96</Lines>
  <Paragraphs>22</Paragraphs>
  <ScaleCrop>false</ScaleCrop>
  <HeadingPairs>
    <vt:vector size="2" baseType="variant">
      <vt:variant>
        <vt:lpstr>Title</vt:lpstr>
      </vt:variant>
      <vt:variant>
        <vt:i4>1</vt:i4>
      </vt:variant>
    </vt:vector>
  </HeadingPairs>
  <TitlesOfParts>
    <vt:vector size="1" baseType="lpstr">
      <vt:lpstr/>
    </vt:vector>
  </TitlesOfParts>
  <Company>Portland Public Schools</Company>
  <LinksUpToDate>false</LinksUpToDate>
  <CharactersWithSpaces>6486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Steele</dc:creator>
  <cp:lastModifiedBy>Terri Neal</cp:lastModifiedBy>
  <cp:revision>2</cp:revision>
  <cp:lastPrinted>2018-08-03T08:23:00Z</cp:lastPrinted>
  <dcterms:created xsi:type="dcterms:W3CDTF">2026-03-20T19:41:00Z</dcterms:created>
  <dcterms:modified xsi:type="dcterms:W3CDTF">2026-03-20T19:41:00Z</dcterms:modified>
</cp:coreProperties>
</file>